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D3465" w:rsidRDefault="00FD3465" w:rsidP="00FD3465">
      <w:pPr>
        <w:jc w:val="center"/>
        <w:rPr>
          <w:b/>
          <w:bCs/>
          <w:sz w:val="40"/>
          <w:szCs w:val="40"/>
        </w:rPr>
      </w:pPr>
    </w:p>
    <w:p w:rsidR="00F52605" w:rsidRDefault="00F52605" w:rsidP="00FD3465">
      <w:pPr>
        <w:jc w:val="center"/>
        <w:rPr>
          <w:b/>
          <w:bCs/>
          <w:sz w:val="40"/>
          <w:szCs w:val="40"/>
        </w:rPr>
      </w:pPr>
    </w:p>
    <w:p w:rsidR="00F52605" w:rsidRDefault="00F52605" w:rsidP="00FD3465">
      <w:pPr>
        <w:jc w:val="center"/>
        <w:rPr>
          <w:b/>
          <w:bCs/>
          <w:sz w:val="40"/>
          <w:szCs w:val="40"/>
        </w:rPr>
      </w:pPr>
    </w:p>
    <w:p w:rsidR="00FD3465" w:rsidRPr="00F52605" w:rsidRDefault="00FD3465" w:rsidP="00FD3465">
      <w:pPr>
        <w:jc w:val="center"/>
        <w:rPr>
          <w:b/>
          <w:bCs/>
          <w:sz w:val="44"/>
          <w:szCs w:val="44"/>
        </w:rPr>
      </w:pPr>
    </w:p>
    <w:p w:rsidR="00FD3465" w:rsidRPr="00F52605" w:rsidRDefault="00FD3465" w:rsidP="00FD3465">
      <w:pPr>
        <w:jc w:val="center"/>
        <w:rPr>
          <w:b/>
          <w:bCs/>
          <w:sz w:val="44"/>
          <w:szCs w:val="44"/>
        </w:rPr>
      </w:pPr>
      <w:r w:rsidRPr="00F52605">
        <w:rPr>
          <w:b/>
          <w:bCs/>
          <w:sz w:val="44"/>
          <w:szCs w:val="44"/>
        </w:rPr>
        <w:t>Социальный проект</w:t>
      </w:r>
      <w:r w:rsidR="00BB2D4A">
        <w:rPr>
          <w:b/>
          <w:bCs/>
          <w:sz w:val="44"/>
          <w:szCs w:val="44"/>
        </w:rPr>
        <w:t xml:space="preserve"> по географии</w:t>
      </w:r>
      <w:r w:rsidRPr="00F52605">
        <w:rPr>
          <w:b/>
          <w:bCs/>
          <w:sz w:val="44"/>
          <w:szCs w:val="44"/>
        </w:rPr>
        <w:t xml:space="preserve"> на тему:</w:t>
      </w:r>
    </w:p>
    <w:p w:rsidR="00FD3465" w:rsidRPr="00F52605" w:rsidRDefault="00FD3465" w:rsidP="00FD3465">
      <w:pPr>
        <w:jc w:val="center"/>
        <w:rPr>
          <w:b/>
          <w:bCs/>
          <w:sz w:val="44"/>
          <w:szCs w:val="44"/>
        </w:rPr>
      </w:pPr>
    </w:p>
    <w:p w:rsidR="00FD3465" w:rsidRPr="00F52605" w:rsidRDefault="00FD3465" w:rsidP="008D4C9E">
      <w:pPr>
        <w:jc w:val="center"/>
        <w:rPr>
          <w:b/>
          <w:bCs/>
          <w:sz w:val="44"/>
          <w:szCs w:val="44"/>
        </w:rPr>
      </w:pPr>
      <w:r w:rsidRPr="00F52605">
        <w:rPr>
          <w:b/>
          <w:bCs/>
          <w:sz w:val="44"/>
          <w:szCs w:val="44"/>
        </w:rPr>
        <w:t>« Сохрани красоту и достояние Якутии в электронном фото-музее»</w:t>
      </w:r>
    </w:p>
    <w:p w:rsidR="00FD3465" w:rsidRDefault="00FD3465" w:rsidP="00FD3465">
      <w:pPr>
        <w:rPr>
          <w:sz w:val="32"/>
          <w:szCs w:val="32"/>
        </w:rPr>
      </w:pPr>
    </w:p>
    <w:p w:rsidR="00FD3465" w:rsidRDefault="00FD3465" w:rsidP="00FD3465">
      <w:pPr>
        <w:rPr>
          <w:sz w:val="32"/>
          <w:szCs w:val="32"/>
        </w:rPr>
      </w:pPr>
    </w:p>
    <w:p w:rsidR="00FD3465" w:rsidRDefault="00FD3465" w:rsidP="00FD3465">
      <w:pPr>
        <w:rPr>
          <w:sz w:val="32"/>
          <w:szCs w:val="32"/>
        </w:rPr>
      </w:pPr>
    </w:p>
    <w:p w:rsidR="00FD3465" w:rsidRDefault="00FD3465" w:rsidP="00FD3465">
      <w:pPr>
        <w:rPr>
          <w:sz w:val="32"/>
          <w:szCs w:val="32"/>
        </w:rPr>
      </w:pPr>
    </w:p>
    <w:p w:rsidR="00FD3465" w:rsidRDefault="00FD3465" w:rsidP="00FD3465">
      <w:pPr>
        <w:rPr>
          <w:sz w:val="32"/>
          <w:szCs w:val="32"/>
        </w:rPr>
      </w:pPr>
    </w:p>
    <w:p w:rsidR="00FD3465" w:rsidRDefault="00FD3465" w:rsidP="00FD3465">
      <w:pPr>
        <w:rPr>
          <w:sz w:val="32"/>
          <w:szCs w:val="32"/>
        </w:rPr>
      </w:pPr>
    </w:p>
    <w:p w:rsidR="00FD3465" w:rsidRDefault="00FD3465" w:rsidP="00FD3465">
      <w:pPr>
        <w:rPr>
          <w:sz w:val="32"/>
          <w:szCs w:val="32"/>
        </w:rPr>
      </w:pPr>
    </w:p>
    <w:p w:rsidR="00FD3465" w:rsidRDefault="00FD3465" w:rsidP="00FD3465">
      <w:pPr>
        <w:rPr>
          <w:sz w:val="32"/>
          <w:szCs w:val="32"/>
        </w:rPr>
      </w:pPr>
    </w:p>
    <w:p w:rsidR="00FD3465" w:rsidRDefault="00FD3465" w:rsidP="00FD3465">
      <w:pPr>
        <w:rPr>
          <w:sz w:val="32"/>
          <w:szCs w:val="32"/>
        </w:rPr>
      </w:pPr>
    </w:p>
    <w:p w:rsidR="00FD3465" w:rsidRDefault="00FD3465" w:rsidP="00FD3465">
      <w:pPr>
        <w:rPr>
          <w:sz w:val="32"/>
          <w:szCs w:val="32"/>
        </w:rPr>
      </w:pPr>
    </w:p>
    <w:p w:rsidR="00FD3465" w:rsidRDefault="00FD3465" w:rsidP="00FD3465">
      <w:pPr>
        <w:rPr>
          <w:sz w:val="32"/>
          <w:szCs w:val="32"/>
        </w:rPr>
      </w:pPr>
    </w:p>
    <w:p w:rsidR="00FD3465" w:rsidRDefault="00FD3465" w:rsidP="00B80DC9">
      <w:pPr>
        <w:spacing w:line="360" w:lineRule="auto"/>
        <w:rPr>
          <w:b/>
          <w:sz w:val="40"/>
          <w:szCs w:val="40"/>
        </w:rPr>
      </w:pPr>
    </w:p>
    <w:p w:rsidR="00781E56" w:rsidRDefault="00781E56" w:rsidP="00B80DC9">
      <w:pPr>
        <w:spacing w:line="360" w:lineRule="auto"/>
        <w:rPr>
          <w:b/>
          <w:sz w:val="40"/>
          <w:szCs w:val="40"/>
        </w:rPr>
      </w:pPr>
    </w:p>
    <w:p w:rsidR="00781E56" w:rsidRPr="00F52605" w:rsidRDefault="00781E56" w:rsidP="00B80DC9">
      <w:pPr>
        <w:spacing w:line="360" w:lineRule="auto"/>
        <w:rPr>
          <w:sz w:val="40"/>
          <w:szCs w:val="40"/>
        </w:rPr>
      </w:pPr>
    </w:p>
    <w:p w:rsidR="00B80DC9" w:rsidRDefault="00FD3465" w:rsidP="00B80DC9">
      <w:pPr>
        <w:spacing w:line="360" w:lineRule="auto"/>
        <w:rPr>
          <w:sz w:val="40"/>
          <w:szCs w:val="40"/>
        </w:rPr>
      </w:pPr>
      <w:r w:rsidRPr="00F52605">
        <w:rPr>
          <w:b/>
          <w:sz w:val="40"/>
          <w:szCs w:val="40"/>
        </w:rPr>
        <w:t>Работу выполнил</w:t>
      </w:r>
      <w:r w:rsidRPr="00F52605">
        <w:rPr>
          <w:sz w:val="40"/>
          <w:szCs w:val="40"/>
        </w:rPr>
        <w:t xml:space="preserve">: </w:t>
      </w:r>
    </w:p>
    <w:p w:rsidR="00FD3465" w:rsidRPr="00B80DC9" w:rsidRDefault="00BB2D4A" w:rsidP="00B80DC9">
      <w:pPr>
        <w:spacing w:line="360" w:lineRule="auto"/>
        <w:rPr>
          <w:sz w:val="40"/>
          <w:szCs w:val="40"/>
        </w:rPr>
      </w:pPr>
      <w:r>
        <w:rPr>
          <w:sz w:val="40"/>
          <w:szCs w:val="40"/>
        </w:rPr>
        <w:t>У</w:t>
      </w:r>
      <w:r w:rsidR="00B80DC9">
        <w:rPr>
          <w:sz w:val="40"/>
          <w:szCs w:val="40"/>
        </w:rPr>
        <w:t>читель</w:t>
      </w:r>
      <w:r>
        <w:rPr>
          <w:sz w:val="40"/>
          <w:szCs w:val="40"/>
        </w:rPr>
        <w:t xml:space="preserve"> географии</w:t>
      </w:r>
      <w:r w:rsidR="00B80DC9">
        <w:rPr>
          <w:sz w:val="40"/>
          <w:szCs w:val="40"/>
        </w:rPr>
        <w:t>- Хазова Корнелия Юрьевна</w:t>
      </w:r>
    </w:p>
    <w:p w:rsidR="00FD3465" w:rsidRDefault="00FD3465" w:rsidP="00FD3465"/>
    <w:p w:rsidR="008D4C9E" w:rsidRPr="00B80DC9" w:rsidRDefault="00FD3465" w:rsidP="00B80DC9">
      <w:pPr>
        <w:rPr>
          <w:rStyle w:val="a3"/>
          <w:b w:val="0"/>
          <w:bCs w:val="0"/>
          <w:sz w:val="28"/>
          <w:szCs w:val="28"/>
        </w:rPr>
      </w:pPr>
      <w:r w:rsidRPr="003B7778">
        <w:rPr>
          <w:sz w:val="28"/>
          <w:szCs w:val="28"/>
        </w:rPr>
        <w:t xml:space="preserve">                            </w:t>
      </w:r>
    </w:p>
    <w:p w:rsidR="00BB2D4A" w:rsidRDefault="00FF37DC" w:rsidP="00B80DC9">
      <w:pPr>
        <w:pStyle w:val="a4"/>
        <w:spacing w:line="276" w:lineRule="auto"/>
        <w:jc w:val="both"/>
        <w:rPr>
          <w:rStyle w:val="a3"/>
          <w:color w:val="000000"/>
          <w:sz w:val="28"/>
          <w:szCs w:val="28"/>
        </w:rPr>
      </w:pPr>
      <w:r>
        <w:rPr>
          <w:rStyle w:val="a3"/>
          <w:color w:val="000000"/>
          <w:sz w:val="28"/>
          <w:szCs w:val="28"/>
        </w:rPr>
        <w:t xml:space="preserve">         </w:t>
      </w:r>
    </w:p>
    <w:p w:rsidR="00BB2D4A" w:rsidRDefault="00BB2D4A" w:rsidP="00B80DC9">
      <w:pPr>
        <w:pStyle w:val="a4"/>
        <w:spacing w:line="276" w:lineRule="auto"/>
        <w:jc w:val="both"/>
        <w:rPr>
          <w:rStyle w:val="a3"/>
          <w:color w:val="000000"/>
          <w:sz w:val="28"/>
          <w:szCs w:val="28"/>
        </w:rPr>
      </w:pPr>
    </w:p>
    <w:p w:rsidR="00BB2D4A" w:rsidRDefault="00BB2D4A" w:rsidP="00B80DC9">
      <w:pPr>
        <w:pStyle w:val="a4"/>
        <w:spacing w:line="276" w:lineRule="auto"/>
        <w:jc w:val="both"/>
        <w:rPr>
          <w:rStyle w:val="a3"/>
          <w:color w:val="000000"/>
          <w:sz w:val="28"/>
          <w:szCs w:val="28"/>
        </w:rPr>
      </w:pPr>
    </w:p>
    <w:p w:rsidR="00FD3465" w:rsidRPr="000B1A93" w:rsidRDefault="00FF37DC" w:rsidP="00B80DC9">
      <w:pPr>
        <w:pStyle w:val="a4"/>
        <w:spacing w:line="276" w:lineRule="auto"/>
        <w:jc w:val="both"/>
        <w:rPr>
          <w:color w:val="000000"/>
          <w:sz w:val="28"/>
          <w:szCs w:val="28"/>
        </w:rPr>
      </w:pPr>
      <w:r>
        <w:rPr>
          <w:rStyle w:val="a3"/>
          <w:color w:val="000000"/>
          <w:sz w:val="28"/>
          <w:szCs w:val="28"/>
        </w:rPr>
        <w:lastRenderedPageBreak/>
        <w:t xml:space="preserve"> </w:t>
      </w:r>
      <w:r w:rsidR="00FD3465" w:rsidRPr="000B1A93">
        <w:rPr>
          <w:rStyle w:val="a3"/>
          <w:color w:val="000000"/>
          <w:sz w:val="28"/>
          <w:szCs w:val="28"/>
        </w:rPr>
        <w:t>Целью проекта</w:t>
      </w:r>
      <w:r w:rsidR="00FD3465" w:rsidRPr="000B1A93">
        <w:rPr>
          <w:color w:val="000000"/>
          <w:sz w:val="28"/>
          <w:szCs w:val="28"/>
        </w:rPr>
        <w:t xml:space="preserve"> является приобщение широкой зрительской аудитории к ценностям якутской культуры, достоянию, историческому прошлому Якутии через свободный доступ к электронно-цифровым и печатным материалам, а также формирование единого культурно-информационного пространства между участниками проекта.</w:t>
      </w:r>
    </w:p>
    <w:p w:rsidR="00FD3465" w:rsidRPr="000B1A93" w:rsidRDefault="00FF37DC" w:rsidP="00B80DC9">
      <w:pPr>
        <w:pStyle w:val="a4"/>
        <w:spacing w:line="276" w:lineRule="auto"/>
        <w:jc w:val="both"/>
        <w:rPr>
          <w:color w:val="000000"/>
          <w:sz w:val="28"/>
          <w:szCs w:val="28"/>
        </w:rPr>
      </w:pPr>
      <w:r>
        <w:rPr>
          <w:rStyle w:val="a3"/>
          <w:color w:val="000000"/>
          <w:sz w:val="28"/>
          <w:szCs w:val="28"/>
        </w:rPr>
        <w:t xml:space="preserve">         </w:t>
      </w:r>
      <w:r w:rsidR="00FD3465" w:rsidRPr="000B1A93">
        <w:rPr>
          <w:rStyle w:val="a3"/>
          <w:color w:val="000000"/>
          <w:sz w:val="28"/>
          <w:szCs w:val="28"/>
        </w:rPr>
        <w:t>Задачи проекта:</w:t>
      </w:r>
    </w:p>
    <w:p w:rsidR="00FD3465" w:rsidRPr="000B1A93" w:rsidRDefault="00FD3465" w:rsidP="003E4D34">
      <w:pPr>
        <w:numPr>
          <w:ilvl w:val="0"/>
          <w:numId w:val="1"/>
        </w:numPr>
        <w:spacing w:before="100" w:beforeAutospacing="1" w:after="100" w:afterAutospacing="1" w:line="276" w:lineRule="auto"/>
        <w:rPr>
          <w:color w:val="000000"/>
          <w:sz w:val="28"/>
          <w:szCs w:val="28"/>
        </w:rPr>
      </w:pPr>
      <w:r w:rsidRPr="000B1A93">
        <w:rPr>
          <w:color w:val="000000"/>
          <w:sz w:val="28"/>
          <w:szCs w:val="28"/>
        </w:rPr>
        <w:t>предоставление посетителям свободного доступа к разнообразным ресурсам по якутскому изобразительному искусству, музейному делу и культуре,</w:t>
      </w:r>
    </w:p>
    <w:p w:rsidR="00FD3465" w:rsidRPr="000B1A93" w:rsidRDefault="00FD3465" w:rsidP="003E4D34">
      <w:pPr>
        <w:numPr>
          <w:ilvl w:val="0"/>
          <w:numId w:val="1"/>
        </w:numPr>
        <w:spacing w:before="100" w:beforeAutospacing="1" w:after="100" w:afterAutospacing="1" w:line="276" w:lineRule="auto"/>
        <w:rPr>
          <w:color w:val="000000"/>
          <w:sz w:val="28"/>
          <w:szCs w:val="28"/>
        </w:rPr>
      </w:pPr>
      <w:r w:rsidRPr="000B1A93">
        <w:rPr>
          <w:color w:val="000000"/>
          <w:sz w:val="28"/>
          <w:szCs w:val="28"/>
        </w:rPr>
        <w:t>создание программ о коллекциях Якутского фото-музея,</w:t>
      </w:r>
    </w:p>
    <w:p w:rsidR="00FD3465" w:rsidRPr="000B1A93" w:rsidRDefault="00FD3465" w:rsidP="003E4D34">
      <w:pPr>
        <w:numPr>
          <w:ilvl w:val="0"/>
          <w:numId w:val="1"/>
        </w:numPr>
        <w:spacing w:before="100" w:beforeAutospacing="1" w:after="100" w:afterAutospacing="1" w:line="276" w:lineRule="auto"/>
        <w:rPr>
          <w:color w:val="000000"/>
          <w:sz w:val="28"/>
          <w:szCs w:val="28"/>
        </w:rPr>
      </w:pPr>
      <w:r w:rsidRPr="000B1A93">
        <w:rPr>
          <w:color w:val="000000"/>
          <w:sz w:val="28"/>
          <w:szCs w:val="28"/>
        </w:rPr>
        <w:t>реализация межрегиональных культурно-образовательных социокультурных программ и проектов,</w:t>
      </w:r>
    </w:p>
    <w:p w:rsidR="00FD3465" w:rsidRPr="001C5EDC" w:rsidRDefault="00FD3465" w:rsidP="003E4D34">
      <w:pPr>
        <w:numPr>
          <w:ilvl w:val="0"/>
          <w:numId w:val="1"/>
        </w:numPr>
        <w:spacing w:before="100" w:beforeAutospacing="1" w:after="100" w:afterAutospacing="1" w:line="276" w:lineRule="auto"/>
        <w:rPr>
          <w:color w:val="000000"/>
          <w:sz w:val="28"/>
          <w:szCs w:val="28"/>
        </w:rPr>
      </w:pPr>
      <w:r w:rsidRPr="000B1A93">
        <w:rPr>
          <w:color w:val="000000"/>
          <w:sz w:val="28"/>
          <w:szCs w:val="28"/>
        </w:rPr>
        <w:t>применение новейших технологий в художественном образовании.</w:t>
      </w:r>
    </w:p>
    <w:p w:rsidR="00FF37DC" w:rsidRPr="00FF37DC" w:rsidRDefault="00FD3465" w:rsidP="00FF37DC">
      <w:pPr>
        <w:spacing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 </w:t>
      </w:r>
      <w:r w:rsidR="00FF37DC" w:rsidRPr="00FF37DC">
        <w:rPr>
          <w:color w:val="000000"/>
          <w:sz w:val="28"/>
          <w:szCs w:val="28"/>
          <w:shd w:val="clear" w:color="auto" w:fill="FFFFFF"/>
        </w:rPr>
        <w:t xml:space="preserve">В наши дни потребительское отношение к природе, расходование ее ресурсов без осуществления мер по их восстановлению уходят в прошлое. Проблема рационального использования природных ресурсов, охрана природы от губительных последствий хозяйственной деятельности человека приобрели огромное государственное значение. Общество в интересах настоящих и будущих поколений принимает необходимые меры для охраны и научно обоснованного, рационального использования земли и ее недр, водных ресурсов, растительного и животного мира, для сохранения в чистоте воздуха и воды, обеспечения воспроизводства природных богатств и улучшения окружающей среды человека. </w:t>
      </w:r>
    </w:p>
    <w:p w:rsidR="00FD3465" w:rsidRPr="007736F0" w:rsidRDefault="00FF37DC" w:rsidP="003E4D34">
      <w:pPr>
        <w:spacing w:before="100" w:beforeAutospacing="1"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</w:t>
      </w:r>
      <w:r w:rsidR="00FD3465" w:rsidRPr="007736F0">
        <w:rPr>
          <w:sz w:val="28"/>
          <w:szCs w:val="28"/>
        </w:rPr>
        <w:t>Республика Саха расположена в северо-восточной части Сибири.</w:t>
      </w:r>
      <w:r>
        <w:rPr>
          <w:sz w:val="28"/>
          <w:szCs w:val="28"/>
        </w:rPr>
        <w:t xml:space="preserve"> </w:t>
      </w:r>
      <w:r w:rsidR="00FD3465" w:rsidRPr="007736F0">
        <w:rPr>
          <w:sz w:val="28"/>
          <w:szCs w:val="28"/>
        </w:rPr>
        <w:t xml:space="preserve"> Якутия – самый крупный субъект РФ – самая крупная административно-территориальная единица в мире. Республика Саха (Якутия) – самая большая по территории республика страны. Исключительные природные богатства – золото, алмазы, олово, редкие металлы, железные руды, газ, уголь, лесные богатства и пушнина – благопрепятствуют её хозяйственному развитию.</w:t>
      </w:r>
    </w:p>
    <w:p w:rsidR="003E4D34" w:rsidRDefault="00FD3465" w:rsidP="003E4D34">
      <w:pPr>
        <w:spacing w:line="276" w:lineRule="auto"/>
        <w:rPr>
          <w:sz w:val="28"/>
          <w:szCs w:val="28"/>
        </w:rPr>
      </w:pPr>
      <w:r w:rsidRPr="007736F0">
        <w:rPr>
          <w:sz w:val="28"/>
          <w:szCs w:val="28"/>
        </w:rPr>
        <w:t>Якутия характеризуется многообразием природных условий и ресурсов. Что обусловлено физико-географическим положением её территории. Большую часть занимают горы и плоско</w:t>
      </w:r>
      <w:r w:rsidR="00B06E1E">
        <w:rPr>
          <w:sz w:val="28"/>
          <w:szCs w:val="28"/>
        </w:rPr>
        <w:t>горья, на долю которых приходит</w:t>
      </w:r>
      <w:r w:rsidRPr="007736F0">
        <w:rPr>
          <w:sz w:val="28"/>
          <w:szCs w:val="28"/>
        </w:rPr>
        <w:t xml:space="preserve">ся более 2/3 её поверхности, и лишь 1/3 расположена на низменности. </w:t>
      </w:r>
      <w:r w:rsidRPr="007736F0">
        <w:rPr>
          <w:sz w:val="28"/>
          <w:szCs w:val="28"/>
        </w:rPr>
        <w:br/>
      </w:r>
      <w:r w:rsidR="003E4D34">
        <w:rPr>
          <w:sz w:val="28"/>
          <w:szCs w:val="28"/>
        </w:rPr>
        <w:t xml:space="preserve">        </w:t>
      </w:r>
      <w:r w:rsidR="00FF37DC">
        <w:rPr>
          <w:sz w:val="28"/>
          <w:szCs w:val="28"/>
        </w:rPr>
        <w:t xml:space="preserve"> </w:t>
      </w:r>
      <w:r w:rsidRPr="007736F0">
        <w:rPr>
          <w:sz w:val="28"/>
          <w:szCs w:val="28"/>
        </w:rPr>
        <w:t xml:space="preserve">Почти вся континентальная территория Якутии представляет собой зону сплошной многовековой мерзлоты, которая только на крайнем юго-западе переходит в зону ее прерывистого распространения. Средняя мощность </w:t>
      </w:r>
      <w:r w:rsidRPr="007736F0">
        <w:rPr>
          <w:sz w:val="28"/>
          <w:szCs w:val="28"/>
        </w:rPr>
        <w:lastRenderedPageBreak/>
        <w:t>мерзлого слоя достигает 300-</w:t>
      </w:r>
      <w:smartTag w:uri="urn:schemas-microsoft-com:office:smarttags" w:element="metricconverter">
        <w:smartTagPr>
          <w:attr w:name="ProductID" w:val="400 м"/>
        </w:smartTagPr>
        <w:r w:rsidRPr="007736F0">
          <w:rPr>
            <w:sz w:val="28"/>
            <w:szCs w:val="28"/>
          </w:rPr>
          <w:t>400 м</w:t>
        </w:r>
      </w:smartTag>
      <w:r w:rsidRPr="007736F0">
        <w:rPr>
          <w:sz w:val="28"/>
          <w:szCs w:val="28"/>
        </w:rPr>
        <w:t xml:space="preserve">., а в бассейне реки Вилюй – 1500м.: это максимальное промерзание горных пород на земном шаре. В горах Восточной Якутии 485 ледников общей площадью 413 кв. км. И с запасом пресной воды около 2 тыс. куб. м. </w:t>
      </w:r>
      <w:r w:rsidRPr="007736F0">
        <w:rPr>
          <w:sz w:val="28"/>
          <w:szCs w:val="28"/>
        </w:rPr>
        <w:br/>
      </w:r>
      <w:r w:rsidR="003E4D34">
        <w:rPr>
          <w:sz w:val="28"/>
          <w:szCs w:val="28"/>
        </w:rPr>
        <w:t xml:space="preserve">          </w:t>
      </w:r>
      <w:r w:rsidRPr="007736F0">
        <w:rPr>
          <w:sz w:val="28"/>
          <w:szCs w:val="28"/>
        </w:rPr>
        <w:t>Климат резко континентальный, отличается продолжительностью зимним и коротким летним периодами. Максимальная амплитуда средних температур самого холодного месяца – января и самого теплого – июля составляет 70-75</w:t>
      </w:r>
      <w:r w:rsidRPr="007736F0">
        <w:rPr>
          <w:sz w:val="28"/>
          <w:szCs w:val="28"/>
          <w:vertAlign w:val="superscript"/>
        </w:rPr>
        <w:t>0</w:t>
      </w:r>
      <w:r w:rsidRPr="007736F0">
        <w:rPr>
          <w:sz w:val="28"/>
          <w:szCs w:val="28"/>
        </w:rPr>
        <w:t>С. По абсолютной величине минимальной температуры (в восточных горных системах – котловинах, впадинах и других понижениях до минус 70</w:t>
      </w:r>
      <w:r w:rsidRPr="007736F0">
        <w:rPr>
          <w:sz w:val="28"/>
          <w:szCs w:val="28"/>
          <w:vertAlign w:val="superscript"/>
        </w:rPr>
        <w:t>0</w:t>
      </w:r>
      <w:r w:rsidRPr="007736F0">
        <w:rPr>
          <w:sz w:val="28"/>
          <w:szCs w:val="28"/>
        </w:rPr>
        <w:t xml:space="preserve">С) и по ее суммарной продолжительности (от 6,5 до 9 месяцев в год) республика не имеет аналогов в Северном полушарии. </w:t>
      </w:r>
      <w:r w:rsidRPr="007736F0">
        <w:rPr>
          <w:sz w:val="28"/>
          <w:szCs w:val="28"/>
        </w:rPr>
        <w:br/>
      </w:r>
      <w:r w:rsidR="003E4D34">
        <w:rPr>
          <w:sz w:val="28"/>
          <w:szCs w:val="28"/>
        </w:rPr>
        <w:t xml:space="preserve">        </w:t>
      </w:r>
      <w:r w:rsidR="00FF37DC">
        <w:rPr>
          <w:sz w:val="28"/>
          <w:szCs w:val="28"/>
        </w:rPr>
        <w:t xml:space="preserve">  </w:t>
      </w:r>
      <w:r w:rsidRPr="007736F0">
        <w:rPr>
          <w:sz w:val="28"/>
          <w:szCs w:val="28"/>
        </w:rPr>
        <w:t>Якутия – один из наиболее речных (700 тыс. рек и речек) и озерных (свыше 800 тыс.) районов России. Общая протяжность всех ее рек составляет 2 млн. км. Крупнейшие судоходные реки: Лена (</w:t>
      </w:r>
      <w:smartTag w:uri="urn:schemas-microsoft-com:office:smarttags" w:element="metricconverter">
        <w:smartTagPr>
          <w:attr w:name="ProductID" w:val="4400 км"/>
        </w:smartTagPr>
        <w:r w:rsidRPr="007736F0">
          <w:rPr>
            <w:sz w:val="28"/>
            <w:szCs w:val="28"/>
          </w:rPr>
          <w:t>4400 км</w:t>
        </w:r>
      </w:smartTag>
      <w:r w:rsidRPr="007736F0">
        <w:rPr>
          <w:sz w:val="28"/>
          <w:szCs w:val="28"/>
        </w:rPr>
        <w:t>), Вилюй (2650), Алдан (2273), Колыма (2129), Индигирка (1726), Олекма (1436), Анабар (939) и Яна (</w:t>
      </w:r>
      <w:smartTag w:uri="urn:schemas-microsoft-com:office:smarttags" w:element="metricconverter">
        <w:smartTagPr>
          <w:attr w:name="ProductID" w:val="872 км"/>
        </w:smartTagPr>
        <w:r w:rsidRPr="007736F0">
          <w:rPr>
            <w:sz w:val="28"/>
            <w:szCs w:val="28"/>
          </w:rPr>
          <w:t>872 км</w:t>
        </w:r>
      </w:smartTag>
      <w:r w:rsidRPr="007736F0">
        <w:rPr>
          <w:sz w:val="28"/>
          <w:szCs w:val="28"/>
        </w:rPr>
        <w:t xml:space="preserve">). </w:t>
      </w:r>
      <w:r w:rsidRPr="007736F0">
        <w:rPr>
          <w:sz w:val="28"/>
          <w:szCs w:val="28"/>
        </w:rPr>
        <w:br/>
      </w:r>
      <w:r w:rsidR="003E4D34">
        <w:rPr>
          <w:sz w:val="28"/>
          <w:szCs w:val="28"/>
        </w:rPr>
        <w:t xml:space="preserve">        </w:t>
      </w:r>
      <w:r w:rsidRPr="007736F0">
        <w:rPr>
          <w:sz w:val="28"/>
          <w:szCs w:val="28"/>
        </w:rPr>
        <w:t xml:space="preserve">Территория Якутии входит в пределы четырех географических зон: таежных лесов (почти 80 % площади), тундры, лесотундры и арктической пустыни. Из деревьев преобладает даурская лиственница (85 % лесной площади), также повсеместно распространены сосна, кедровый стланик, ель, береза, осина, в южных районах – кедр сибирский, в горных – душистый тополь и чозения. Эксплуатационные запасы лесных ресурсов республики оцениваются в 10,3 млрд. куб. м. </w:t>
      </w:r>
      <w:r w:rsidRPr="007736F0">
        <w:rPr>
          <w:sz w:val="28"/>
          <w:szCs w:val="28"/>
        </w:rPr>
        <w:br/>
      </w:r>
      <w:r w:rsidR="003E4D34">
        <w:rPr>
          <w:sz w:val="28"/>
          <w:szCs w:val="28"/>
        </w:rPr>
        <w:t xml:space="preserve">      </w:t>
      </w:r>
      <w:r w:rsidR="00FF37DC">
        <w:rPr>
          <w:sz w:val="28"/>
          <w:szCs w:val="28"/>
        </w:rPr>
        <w:t xml:space="preserve">  </w:t>
      </w:r>
      <w:r w:rsidRPr="007736F0">
        <w:rPr>
          <w:sz w:val="28"/>
          <w:szCs w:val="28"/>
        </w:rPr>
        <w:t xml:space="preserve">Якутия входит в таежно-тундровую зоогеографическую зону с необыкновенно богатой фауной. Здесь обитают: на островной территории – </w:t>
      </w:r>
      <w:r w:rsidRPr="007736F0">
        <w:rPr>
          <w:sz w:val="28"/>
          <w:szCs w:val="28"/>
          <w:u w:val="single"/>
        </w:rPr>
        <w:t>морж</w:t>
      </w:r>
      <w:r w:rsidRPr="007736F0">
        <w:rPr>
          <w:sz w:val="28"/>
          <w:szCs w:val="28"/>
        </w:rPr>
        <w:t xml:space="preserve">, </w:t>
      </w:r>
      <w:r w:rsidRPr="007736F0">
        <w:rPr>
          <w:sz w:val="28"/>
          <w:szCs w:val="28"/>
          <w:u w:val="single"/>
        </w:rPr>
        <w:t>нерпа</w:t>
      </w:r>
      <w:r w:rsidRPr="007736F0">
        <w:rPr>
          <w:sz w:val="28"/>
          <w:szCs w:val="28"/>
        </w:rPr>
        <w:t xml:space="preserve">, </w:t>
      </w:r>
      <w:r w:rsidRPr="007736F0">
        <w:rPr>
          <w:sz w:val="28"/>
          <w:szCs w:val="28"/>
          <w:u w:val="single"/>
        </w:rPr>
        <w:t>тюлень</w:t>
      </w:r>
      <w:r w:rsidRPr="007736F0">
        <w:rPr>
          <w:sz w:val="28"/>
          <w:szCs w:val="28"/>
        </w:rPr>
        <w:t xml:space="preserve">, </w:t>
      </w:r>
      <w:r w:rsidRPr="007736F0">
        <w:rPr>
          <w:sz w:val="28"/>
          <w:szCs w:val="28"/>
          <w:u w:val="single"/>
        </w:rPr>
        <w:t>белый медведь</w:t>
      </w:r>
      <w:r w:rsidRPr="007736F0">
        <w:rPr>
          <w:sz w:val="28"/>
          <w:szCs w:val="28"/>
        </w:rPr>
        <w:t xml:space="preserve">; на континентальной территории – </w:t>
      </w:r>
      <w:r w:rsidRPr="007736F0">
        <w:rPr>
          <w:sz w:val="28"/>
          <w:szCs w:val="28"/>
          <w:u w:val="single"/>
        </w:rPr>
        <w:t>лось</w:t>
      </w:r>
      <w:r w:rsidRPr="007736F0">
        <w:rPr>
          <w:sz w:val="28"/>
          <w:szCs w:val="28"/>
        </w:rPr>
        <w:t xml:space="preserve">, северный олень, </w:t>
      </w:r>
      <w:r w:rsidRPr="007736F0">
        <w:rPr>
          <w:sz w:val="28"/>
          <w:szCs w:val="28"/>
          <w:u w:val="single"/>
        </w:rPr>
        <w:t>кабарга</w:t>
      </w:r>
      <w:r w:rsidRPr="007736F0">
        <w:rPr>
          <w:sz w:val="28"/>
          <w:szCs w:val="28"/>
        </w:rPr>
        <w:t xml:space="preserve">, снежный баран, </w:t>
      </w:r>
      <w:r w:rsidRPr="007736F0">
        <w:rPr>
          <w:sz w:val="28"/>
          <w:szCs w:val="28"/>
          <w:u w:val="single"/>
        </w:rPr>
        <w:t>изюбрь</w:t>
      </w:r>
      <w:r w:rsidRPr="007736F0">
        <w:rPr>
          <w:sz w:val="28"/>
          <w:szCs w:val="28"/>
        </w:rPr>
        <w:t xml:space="preserve">, </w:t>
      </w:r>
      <w:r w:rsidRPr="007736F0">
        <w:rPr>
          <w:sz w:val="28"/>
          <w:szCs w:val="28"/>
          <w:u w:val="single"/>
        </w:rPr>
        <w:t>бурый медведь</w:t>
      </w:r>
      <w:r w:rsidRPr="007736F0">
        <w:rPr>
          <w:sz w:val="28"/>
          <w:szCs w:val="28"/>
        </w:rPr>
        <w:t xml:space="preserve">, </w:t>
      </w:r>
      <w:r w:rsidRPr="007736F0">
        <w:rPr>
          <w:sz w:val="28"/>
          <w:szCs w:val="28"/>
          <w:u w:val="single"/>
        </w:rPr>
        <w:t>волк,</w:t>
      </w:r>
      <w:r w:rsidRPr="007736F0">
        <w:rPr>
          <w:sz w:val="28"/>
          <w:szCs w:val="28"/>
        </w:rPr>
        <w:t xml:space="preserve"> а также животные с ценным мехом – лисица красная, </w:t>
      </w:r>
      <w:r w:rsidRPr="007736F0">
        <w:rPr>
          <w:sz w:val="28"/>
          <w:szCs w:val="28"/>
          <w:u w:val="single"/>
        </w:rPr>
        <w:t>песец,</w:t>
      </w:r>
      <w:r w:rsidRPr="007736F0">
        <w:rPr>
          <w:sz w:val="28"/>
          <w:szCs w:val="28"/>
        </w:rPr>
        <w:t xml:space="preserve"> </w:t>
      </w:r>
      <w:r w:rsidRPr="007736F0">
        <w:rPr>
          <w:sz w:val="28"/>
          <w:szCs w:val="28"/>
          <w:u w:val="single"/>
        </w:rPr>
        <w:t>с</w:t>
      </w:r>
      <w:r w:rsidRPr="00B80DC9">
        <w:rPr>
          <w:sz w:val="28"/>
          <w:szCs w:val="28"/>
        </w:rPr>
        <w:t>оболь</w:t>
      </w:r>
      <w:r w:rsidRPr="007736F0">
        <w:rPr>
          <w:sz w:val="28"/>
          <w:szCs w:val="28"/>
          <w:u w:val="single"/>
        </w:rPr>
        <w:t>,</w:t>
      </w:r>
      <w:r w:rsidRPr="007736F0">
        <w:rPr>
          <w:sz w:val="28"/>
          <w:szCs w:val="28"/>
        </w:rPr>
        <w:t xml:space="preserve"> </w:t>
      </w:r>
      <w:r w:rsidRPr="00B80DC9">
        <w:rPr>
          <w:sz w:val="28"/>
          <w:szCs w:val="28"/>
        </w:rPr>
        <w:t>горностай,</w:t>
      </w:r>
      <w:r w:rsidRPr="007736F0">
        <w:rPr>
          <w:sz w:val="28"/>
          <w:szCs w:val="28"/>
        </w:rPr>
        <w:t xml:space="preserve"> </w:t>
      </w:r>
      <w:r w:rsidRPr="007736F0">
        <w:rPr>
          <w:sz w:val="28"/>
          <w:szCs w:val="28"/>
          <w:u w:val="single"/>
        </w:rPr>
        <w:t>колонок,</w:t>
      </w:r>
      <w:r w:rsidRPr="007736F0">
        <w:rPr>
          <w:sz w:val="28"/>
          <w:szCs w:val="28"/>
        </w:rPr>
        <w:t xml:space="preserve"> американская норка и др. Охота на этих зверей всегда имела большое промысловое значение для коренных народов Якутии, а «мягкая рухлядь» начиная с XVII века в больших количествах вывозилась в Россию: сначала в форме ясака, потом – в форме государственных поставок. </w:t>
      </w:r>
      <w:r w:rsidRPr="007736F0">
        <w:rPr>
          <w:sz w:val="28"/>
          <w:szCs w:val="28"/>
        </w:rPr>
        <w:br/>
        <w:t xml:space="preserve">В морских, речных и озерных водоемах республики насчитывается около 50 видов рыб, преобладающими из которых являются лососевые и сиговые. </w:t>
      </w:r>
      <w:r w:rsidR="00FF37DC">
        <w:rPr>
          <w:sz w:val="28"/>
          <w:szCs w:val="28"/>
        </w:rPr>
        <w:t xml:space="preserve">     </w:t>
      </w:r>
      <w:r w:rsidRPr="007736F0">
        <w:rPr>
          <w:sz w:val="28"/>
          <w:szCs w:val="28"/>
        </w:rPr>
        <w:t>Территория Якутии также известна как место массового гнездования более 250 видов птиц. Среди них такие редкие птицы, как розовая чайка, белый и черный журавли, кроншнеп-малютка и кречет, занесенные в Международную Красную книгу</w:t>
      </w:r>
      <w:r>
        <w:rPr>
          <w:sz w:val="28"/>
          <w:szCs w:val="28"/>
        </w:rPr>
        <w:t xml:space="preserve">. </w:t>
      </w:r>
    </w:p>
    <w:p w:rsidR="003E4D34" w:rsidRDefault="003E4D34" w:rsidP="003E4D34">
      <w:pPr>
        <w:spacing w:line="276" w:lineRule="auto"/>
        <w:rPr>
          <w:sz w:val="28"/>
          <w:szCs w:val="28"/>
        </w:rPr>
      </w:pPr>
    </w:p>
    <w:p w:rsidR="003E4D34" w:rsidRDefault="00FF37DC" w:rsidP="003E4D34">
      <w:pPr>
        <w:spacing w:line="276" w:lineRule="auto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        </w:t>
      </w:r>
      <w:r w:rsidR="003E4D34" w:rsidRPr="003E4D34">
        <w:rPr>
          <w:b/>
          <w:sz w:val="28"/>
          <w:szCs w:val="28"/>
        </w:rPr>
        <w:t>Вывод:</w:t>
      </w:r>
    </w:p>
    <w:p w:rsidR="00FF37DC" w:rsidRPr="00FF37DC" w:rsidRDefault="003E4D34" w:rsidP="00FF37DC">
      <w:pPr>
        <w:spacing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FF37DC">
        <w:rPr>
          <w:sz w:val="28"/>
          <w:szCs w:val="28"/>
        </w:rPr>
        <w:t xml:space="preserve">   </w:t>
      </w:r>
      <w:r w:rsidR="00FF37DC" w:rsidRPr="00FF37DC">
        <w:rPr>
          <w:color w:val="000000"/>
          <w:sz w:val="28"/>
          <w:szCs w:val="28"/>
          <w:shd w:val="clear" w:color="auto" w:fill="FFFFFF"/>
        </w:rPr>
        <w:t>Охрана природы и рациональное природопользование - проблема комплексная, и ее решение зависит как от последовательного осуществления государственных мероприятий, так и от расширения научных знаний.</w:t>
      </w:r>
    </w:p>
    <w:p w:rsidR="00007D3F" w:rsidRDefault="00FD3465" w:rsidP="003E4D34">
      <w:pPr>
        <w:spacing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О </w:t>
      </w:r>
      <w:r w:rsidR="00137812">
        <w:rPr>
          <w:sz w:val="28"/>
          <w:szCs w:val="28"/>
        </w:rPr>
        <w:t>природной</w:t>
      </w:r>
      <w:r>
        <w:rPr>
          <w:sz w:val="28"/>
          <w:szCs w:val="28"/>
        </w:rPr>
        <w:t xml:space="preserve"> красоте нельзя забывать, а тем более губить. Приезжайте в Якутию и посмотрите своими глазами.</w:t>
      </w:r>
      <w:r w:rsidR="003E4D34">
        <w:rPr>
          <w:sz w:val="28"/>
          <w:szCs w:val="28"/>
        </w:rPr>
        <w:t xml:space="preserve"> Все фотоприложения в работе </w:t>
      </w:r>
    </w:p>
    <w:p w:rsidR="00FD3465" w:rsidRPr="007736F0" w:rsidRDefault="00007D3F" w:rsidP="003E4D34">
      <w:pPr>
        <w:spacing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( приложения 1-5) </w:t>
      </w:r>
      <w:r w:rsidR="003E4D34">
        <w:rPr>
          <w:sz w:val="28"/>
          <w:szCs w:val="28"/>
        </w:rPr>
        <w:t>сделаны в поселке Хани, Нерюнгринского р-на.</w:t>
      </w:r>
    </w:p>
    <w:p w:rsidR="00FD3465" w:rsidRPr="007736F0" w:rsidRDefault="00FD3465" w:rsidP="003E4D34">
      <w:pPr>
        <w:pStyle w:val="1"/>
        <w:rPr>
          <w:b w:val="0"/>
          <w:sz w:val="28"/>
          <w:szCs w:val="28"/>
        </w:rPr>
      </w:pPr>
      <w:r w:rsidRPr="007736F0">
        <w:rPr>
          <w:b w:val="0"/>
          <w:sz w:val="28"/>
          <w:szCs w:val="28"/>
        </w:rPr>
        <w:br/>
      </w:r>
      <w:r w:rsidR="00373FAB">
        <w:rPr>
          <w:b w:val="0"/>
          <w:noProof/>
          <w:sz w:val="28"/>
          <w:szCs w:val="28"/>
        </w:rPr>
        <w:drawing>
          <wp:inline distT="0" distB="0" distL="0" distR="0">
            <wp:extent cx="5940425" cy="4452797"/>
            <wp:effectExtent l="0" t="0" r="0" b="0"/>
            <wp:docPr id="1" name="Рисунок 1" descr="C:\Users\Admin\Desktop\моя папка фото и ролики\проекты мои\Хани,Хазова К.Ю\приложение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моя папка фото и ролики\проекты мои\Хани,Хазова К.Ю\приложение 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2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3FAB" w:rsidRDefault="00373FAB">
      <w:pPr>
        <w:spacing w:after="200" w:line="276" w:lineRule="auto"/>
      </w:pPr>
      <w:r>
        <w:br w:type="page"/>
      </w:r>
    </w:p>
    <w:p w:rsidR="00373FAB" w:rsidRDefault="00373FAB">
      <w:pPr>
        <w:spacing w:after="200" w:line="276" w:lineRule="auto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5940425" cy="4452797"/>
            <wp:effectExtent l="0" t="0" r="0" b="0"/>
            <wp:docPr id="4" name="Рисунок 4" descr="C:\Users\Admin\Desktop\моя папка фото и ролики\проекты мои\Хани,Хазова К.Ю\приложение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моя папка фото и ролики\проекты мои\Хани,Хазова К.Ю\приложение 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2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noProof/>
        </w:rPr>
        <w:br w:type="page"/>
      </w:r>
    </w:p>
    <w:p w:rsidR="00655912" w:rsidRDefault="00373FAB">
      <w:r>
        <w:rPr>
          <w:noProof/>
        </w:rPr>
        <w:lastRenderedPageBreak/>
        <w:drawing>
          <wp:inline distT="0" distB="0" distL="0" distR="0">
            <wp:extent cx="5940425" cy="3960283"/>
            <wp:effectExtent l="0" t="0" r="0" b="0"/>
            <wp:docPr id="2" name="Рисунок 2" descr="C:\Users\Admin\Desktop\моя папка фото и ролики\проекты мои\Хани,Хазова К.Ю\приложение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моя папка фото и ролики\проекты мои\Хани,Хазова К.Ю\приложение 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55912" w:rsidSect="0065591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93405" w:rsidRDefault="00A93405" w:rsidP="004E7034">
      <w:r>
        <w:separator/>
      </w:r>
    </w:p>
  </w:endnote>
  <w:endnote w:type="continuationSeparator" w:id="1">
    <w:p w:rsidR="00A93405" w:rsidRDefault="00A93405" w:rsidP="004E703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93405" w:rsidRDefault="00A93405" w:rsidP="004E7034">
      <w:r>
        <w:separator/>
      </w:r>
    </w:p>
  </w:footnote>
  <w:footnote w:type="continuationSeparator" w:id="1">
    <w:p w:rsidR="00A93405" w:rsidRDefault="00A93405" w:rsidP="004E703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42012E1"/>
    <w:multiLevelType w:val="multilevel"/>
    <w:tmpl w:val="769467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/>
  <w:rsids>
    <w:rsidRoot w:val="00FD3465"/>
    <w:rsid w:val="00007D3F"/>
    <w:rsid w:val="00073608"/>
    <w:rsid w:val="000D5DF3"/>
    <w:rsid w:val="00137812"/>
    <w:rsid w:val="001C5EDC"/>
    <w:rsid w:val="002065CB"/>
    <w:rsid w:val="002C0633"/>
    <w:rsid w:val="00370630"/>
    <w:rsid w:val="00373FAB"/>
    <w:rsid w:val="003E4D34"/>
    <w:rsid w:val="003F34B8"/>
    <w:rsid w:val="0041642A"/>
    <w:rsid w:val="00467C43"/>
    <w:rsid w:val="004D1434"/>
    <w:rsid w:val="004D43DA"/>
    <w:rsid w:val="004E7034"/>
    <w:rsid w:val="00581578"/>
    <w:rsid w:val="005B21D8"/>
    <w:rsid w:val="005D3E86"/>
    <w:rsid w:val="0063188B"/>
    <w:rsid w:val="00655912"/>
    <w:rsid w:val="00705EF3"/>
    <w:rsid w:val="00781E56"/>
    <w:rsid w:val="007A1B4D"/>
    <w:rsid w:val="007D37D3"/>
    <w:rsid w:val="0087614C"/>
    <w:rsid w:val="00883FDA"/>
    <w:rsid w:val="008A1DF4"/>
    <w:rsid w:val="008D4C9E"/>
    <w:rsid w:val="008F4CA9"/>
    <w:rsid w:val="00A23F00"/>
    <w:rsid w:val="00A93405"/>
    <w:rsid w:val="00AC732E"/>
    <w:rsid w:val="00B06E1E"/>
    <w:rsid w:val="00B80DC9"/>
    <w:rsid w:val="00B86E0F"/>
    <w:rsid w:val="00B949AC"/>
    <w:rsid w:val="00BB2D4A"/>
    <w:rsid w:val="00BF2E30"/>
    <w:rsid w:val="00BF7721"/>
    <w:rsid w:val="00E30B66"/>
    <w:rsid w:val="00EA6B6F"/>
    <w:rsid w:val="00ED7FB7"/>
    <w:rsid w:val="00EF7D41"/>
    <w:rsid w:val="00F52605"/>
    <w:rsid w:val="00FD3465"/>
    <w:rsid w:val="00FF37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346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qFormat/>
    <w:rsid w:val="00FD3465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D34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3">
    <w:name w:val="Strong"/>
    <w:basedOn w:val="a0"/>
    <w:qFormat/>
    <w:rsid w:val="00FD3465"/>
    <w:rPr>
      <w:b/>
      <w:bCs/>
    </w:rPr>
  </w:style>
  <w:style w:type="paragraph" w:styleId="a4">
    <w:name w:val="Normal (Web)"/>
    <w:basedOn w:val="a"/>
    <w:rsid w:val="00FD3465"/>
    <w:pPr>
      <w:spacing w:before="120" w:after="216"/>
    </w:pPr>
  </w:style>
  <w:style w:type="paragraph" w:styleId="a5">
    <w:name w:val="header"/>
    <w:basedOn w:val="a"/>
    <w:link w:val="a6"/>
    <w:uiPriority w:val="99"/>
    <w:semiHidden/>
    <w:unhideWhenUsed/>
    <w:rsid w:val="004E7034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4E703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4E7034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4E7034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line number"/>
    <w:basedOn w:val="a0"/>
    <w:uiPriority w:val="99"/>
    <w:semiHidden/>
    <w:unhideWhenUsed/>
    <w:rsid w:val="001C5EDC"/>
  </w:style>
  <w:style w:type="character" w:styleId="aa">
    <w:name w:val="Hyperlink"/>
    <w:basedOn w:val="a0"/>
    <w:uiPriority w:val="99"/>
    <w:unhideWhenUsed/>
    <w:rsid w:val="00BF2E30"/>
    <w:rPr>
      <w:color w:val="0000FF" w:themeColor="hyperlink"/>
      <w:u w:val="single"/>
    </w:rPr>
  </w:style>
  <w:style w:type="paragraph" w:styleId="ab">
    <w:name w:val="Balloon Text"/>
    <w:basedOn w:val="a"/>
    <w:link w:val="ac"/>
    <w:uiPriority w:val="99"/>
    <w:semiHidden/>
    <w:unhideWhenUsed/>
    <w:rsid w:val="00373FAB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373FAB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microsoft.com/office/2007/relationships/stylesWithEffects" Target="stylesWithEffects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6346FB3-1E14-4851-A389-DCDF664F1F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6</Pages>
  <Words>801</Words>
  <Characters>4572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GMR</cp:lastModifiedBy>
  <cp:revision>23</cp:revision>
  <dcterms:created xsi:type="dcterms:W3CDTF">2013-11-08T03:43:00Z</dcterms:created>
  <dcterms:modified xsi:type="dcterms:W3CDTF">2021-11-07T21:37:00Z</dcterms:modified>
</cp:coreProperties>
</file>